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CF" w:rsidRPr="00994690" w:rsidRDefault="00475CCF" w:rsidP="00475CCF">
      <w:pPr>
        <w:spacing w:before="78"/>
        <w:ind w:left="1432" w:right="1794"/>
        <w:jc w:val="center"/>
        <w:rPr>
          <w:b/>
          <w:sz w:val="24"/>
          <w:u w:val="single"/>
        </w:rPr>
      </w:pPr>
      <w:r w:rsidRPr="00994690">
        <w:rPr>
          <w:b/>
          <w:spacing w:val="-1"/>
          <w:sz w:val="24"/>
          <w:u w:val="single"/>
        </w:rPr>
        <w:t>23EE12T2-ELECTRICAL</w:t>
      </w:r>
      <w:r w:rsidRPr="00994690">
        <w:rPr>
          <w:b/>
          <w:spacing w:val="-14"/>
          <w:sz w:val="24"/>
          <w:u w:val="single"/>
        </w:rPr>
        <w:t xml:space="preserve"> </w:t>
      </w:r>
      <w:r w:rsidRPr="00994690">
        <w:rPr>
          <w:b/>
          <w:spacing w:val="-1"/>
          <w:sz w:val="24"/>
          <w:u w:val="single"/>
        </w:rPr>
        <w:t>CIRCUIT</w:t>
      </w:r>
      <w:r w:rsidRPr="00994690">
        <w:rPr>
          <w:b/>
          <w:spacing w:val="-19"/>
          <w:sz w:val="24"/>
          <w:u w:val="single"/>
        </w:rPr>
        <w:t xml:space="preserve"> </w:t>
      </w:r>
      <w:r w:rsidRPr="00994690">
        <w:rPr>
          <w:b/>
          <w:spacing w:val="-1"/>
          <w:sz w:val="24"/>
          <w:u w:val="single"/>
        </w:rPr>
        <w:t>ANALYSIS-II</w:t>
      </w:r>
    </w:p>
    <w:p w:rsidR="00475CCF" w:rsidRDefault="00475CCF" w:rsidP="00475CCF">
      <w:pPr>
        <w:spacing w:before="2"/>
        <w:ind w:left="2609" w:right="2903"/>
        <w:jc w:val="center"/>
        <w:rPr>
          <w:b/>
        </w:rPr>
      </w:pPr>
      <w:r>
        <w:rPr>
          <w:b/>
        </w:rPr>
        <w:t>(EEE)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3"/>
        <w:gridCol w:w="3102"/>
        <w:gridCol w:w="3107"/>
        <w:gridCol w:w="807"/>
      </w:tblGrid>
      <w:tr w:rsidR="00475CCF" w:rsidTr="004045CA">
        <w:trPr>
          <w:trHeight w:val="277"/>
        </w:trPr>
        <w:tc>
          <w:tcPr>
            <w:tcW w:w="2343" w:type="dxa"/>
          </w:tcPr>
          <w:p w:rsidR="00475CCF" w:rsidRDefault="00475CCF" w:rsidP="004045CA">
            <w:pPr>
              <w:pStyle w:val="TableParagraph"/>
              <w:spacing w:line="258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Category: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475CCF" w:rsidRDefault="00475CCF" w:rsidP="004045CA">
            <w:pPr>
              <w:pStyle w:val="TableParagraph"/>
              <w:spacing w:line="249" w:lineRule="exact"/>
              <w:ind w:left="105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core</w:t>
            </w:r>
          </w:p>
        </w:tc>
        <w:tc>
          <w:tcPr>
            <w:tcW w:w="3107" w:type="dxa"/>
            <w:tcBorders>
              <w:left w:val="single" w:sz="6" w:space="0" w:color="000000"/>
            </w:tcBorders>
          </w:tcPr>
          <w:p w:rsidR="00475CCF" w:rsidRDefault="00475CCF" w:rsidP="004045CA">
            <w:pPr>
              <w:pStyle w:val="TableParagraph"/>
              <w:spacing w:line="258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807" w:type="dxa"/>
          </w:tcPr>
          <w:p w:rsidR="00475CCF" w:rsidRDefault="00475CCF" w:rsidP="004045CA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</w:tr>
      <w:tr w:rsidR="00475CCF" w:rsidTr="004045CA">
        <w:trPr>
          <w:trHeight w:val="273"/>
        </w:trPr>
        <w:tc>
          <w:tcPr>
            <w:tcW w:w="2343" w:type="dxa"/>
          </w:tcPr>
          <w:p w:rsidR="00475CCF" w:rsidRDefault="00475CCF" w:rsidP="004045CA">
            <w:pPr>
              <w:pStyle w:val="TableParagraph"/>
              <w:spacing w:line="254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Type: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475CCF" w:rsidRDefault="00475CCF" w:rsidP="004045CA">
            <w:pPr>
              <w:pStyle w:val="TableParagraph"/>
              <w:spacing w:line="249" w:lineRule="exact"/>
              <w:ind w:left="105"/>
            </w:pPr>
            <w:r>
              <w:t>Theory</w:t>
            </w:r>
          </w:p>
        </w:tc>
        <w:tc>
          <w:tcPr>
            <w:tcW w:w="3107" w:type="dxa"/>
            <w:tcBorders>
              <w:left w:val="single" w:sz="6" w:space="0" w:color="000000"/>
            </w:tcBorders>
          </w:tcPr>
          <w:p w:rsidR="00475CCF" w:rsidRDefault="00475CCF" w:rsidP="004045CA">
            <w:pPr>
              <w:pStyle w:val="TableParagraph"/>
              <w:spacing w:line="25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807" w:type="dxa"/>
          </w:tcPr>
          <w:p w:rsidR="00475CCF" w:rsidRDefault="00475CCF" w:rsidP="004045CA">
            <w:pPr>
              <w:pStyle w:val="TableParagraph"/>
              <w:spacing w:line="249" w:lineRule="exact"/>
              <w:ind w:left="110"/>
            </w:pPr>
            <w:r>
              <w:t>3-0-0</w:t>
            </w:r>
          </w:p>
        </w:tc>
      </w:tr>
      <w:tr w:rsidR="00475CCF" w:rsidTr="004045CA">
        <w:trPr>
          <w:trHeight w:val="829"/>
        </w:trPr>
        <w:tc>
          <w:tcPr>
            <w:tcW w:w="2343" w:type="dxa"/>
          </w:tcPr>
          <w:p w:rsidR="00475CCF" w:rsidRDefault="00475CCF" w:rsidP="004045CA">
            <w:pPr>
              <w:pStyle w:val="TableParagraph"/>
              <w:spacing w:line="273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Pre-requisite: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475CCF" w:rsidRDefault="00475CCF" w:rsidP="004045CA">
            <w:pPr>
              <w:pStyle w:val="TableParagraph"/>
              <w:spacing w:line="242" w:lineRule="auto"/>
              <w:ind w:left="105" w:right="123"/>
            </w:pPr>
            <w:r>
              <w:t>Fundamental</w:t>
            </w:r>
            <w:r>
              <w:rPr>
                <w:spacing w:val="-52"/>
              </w:rPr>
              <w:t xml:space="preserve">              </w:t>
            </w:r>
            <w:r>
              <w:t>concepts 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circuits.</w:t>
            </w:r>
          </w:p>
        </w:tc>
        <w:tc>
          <w:tcPr>
            <w:tcW w:w="3107" w:type="dxa"/>
            <w:tcBorders>
              <w:left w:val="single" w:sz="6" w:space="0" w:color="000000"/>
            </w:tcBorders>
          </w:tcPr>
          <w:p w:rsidR="00475CCF" w:rsidRDefault="00475CCF" w:rsidP="004045CA">
            <w:pPr>
              <w:pStyle w:val="TableParagraph"/>
              <w:spacing w:line="242" w:lineRule="auto"/>
              <w:ind w:left="185" w:right="98" w:firstLine="61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Sessional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External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  <w:p w:rsidR="00475CCF" w:rsidRDefault="00475CCF" w:rsidP="004045CA">
            <w:pPr>
              <w:pStyle w:val="TableParagraph"/>
              <w:spacing w:line="25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807" w:type="dxa"/>
          </w:tcPr>
          <w:p w:rsidR="00475CCF" w:rsidRDefault="00475CCF" w:rsidP="004045CA">
            <w:pPr>
              <w:pStyle w:val="TableParagraph"/>
              <w:spacing w:line="249" w:lineRule="exact"/>
              <w:ind w:left="110"/>
            </w:pPr>
            <w:r>
              <w:t>30</w:t>
            </w:r>
          </w:p>
          <w:p w:rsidR="00475CCF" w:rsidRDefault="00475CCF" w:rsidP="004045CA">
            <w:pPr>
              <w:pStyle w:val="TableParagraph"/>
              <w:spacing w:before="1"/>
              <w:ind w:left="110"/>
            </w:pPr>
            <w:r>
              <w:t>70</w:t>
            </w:r>
          </w:p>
          <w:p w:rsidR="00475CCF" w:rsidRDefault="00475CCF" w:rsidP="004045CA">
            <w:pPr>
              <w:pStyle w:val="TableParagraph"/>
              <w:spacing w:before="2"/>
              <w:ind w:left="110"/>
            </w:pPr>
            <w:r>
              <w:t>100</w:t>
            </w:r>
          </w:p>
        </w:tc>
      </w:tr>
    </w:tbl>
    <w:p w:rsidR="00475CCF" w:rsidRDefault="00475CCF" w:rsidP="00475CCF">
      <w:pPr>
        <w:pStyle w:val="BodyText"/>
        <w:spacing w:before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696"/>
        <w:gridCol w:w="6194"/>
        <w:gridCol w:w="1056"/>
      </w:tblGrid>
      <w:tr w:rsidR="00475CCF" w:rsidTr="004045CA">
        <w:trPr>
          <w:trHeight w:val="330"/>
        </w:trPr>
        <w:tc>
          <w:tcPr>
            <w:tcW w:w="1301" w:type="dxa"/>
            <w:vMerge w:val="restart"/>
          </w:tcPr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spacing w:before="233" w:line="276" w:lineRule="auto"/>
              <w:ind w:left="110" w:right="81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7946" w:type="dxa"/>
            <w:gridSpan w:val="3"/>
          </w:tcPr>
          <w:p w:rsidR="00475CCF" w:rsidRDefault="00475CCF" w:rsidP="004045CA">
            <w:pPr>
              <w:pStyle w:val="TableParagraph"/>
              <w:spacing w:line="244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3"/>
              </w:rPr>
              <w:t xml:space="preserve"> </w:t>
            </w:r>
            <w:r>
              <w:t>learn</w:t>
            </w:r>
            <w:r>
              <w:rPr>
                <w:spacing w:val="1"/>
              </w:rPr>
              <w:t xml:space="preserve"> </w:t>
            </w:r>
            <w:r>
              <w:t>about:</w:t>
            </w:r>
          </w:p>
        </w:tc>
      </w:tr>
      <w:tr w:rsidR="00475CCF" w:rsidTr="004045CA">
        <w:trPr>
          <w:trHeight w:val="2760"/>
        </w:trPr>
        <w:tc>
          <w:tcPr>
            <w:tcW w:w="1301" w:type="dxa"/>
            <w:vMerge/>
            <w:tcBorders>
              <w:top w:val="nil"/>
            </w:tcBorders>
          </w:tcPr>
          <w:p w:rsidR="00475CCF" w:rsidRDefault="00475CCF" w:rsidP="004045CA">
            <w:pPr>
              <w:rPr>
                <w:sz w:val="2"/>
                <w:szCs w:val="2"/>
              </w:rPr>
            </w:pPr>
          </w:p>
        </w:tc>
        <w:tc>
          <w:tcPr>
            <w:tcW w:w="7946" w:type="dxa"/>
            <w:gridSpan w:val="3"/>
          </w:tcPr>
          <w:p w:rsidR="00475CCF" w:rsidRDefault="00475CCF" w:rsidP="00475CC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42" w:lineRule="auto"/>
              <w:ind w:right="202" w:firstLine="0"/>
              <w:rPr>
                <w:sz w:val="24"/>
              </w:rPr>
            </w:pPr>
            <w:r>
              <w:t>The</w:t>
            </w:r>
            <w:r>
              <w:rPr>
                <w:spacing w:val="50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transforms,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topologies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filters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59" w:firstLine="0"/>
              <w:rPr>
                <w:sz w:val="24"/>
              </w:rPr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balanced and unbalanced circuits,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filters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548" w:firstLine="0"/>
              <w:rPr>
                <w:sz w:val="24"/>
              </w:rPr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topologies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37" w:lineRule="auto"/>
              <w:ind w:right="512" w:firstLine="0"/>
              <w:rPr>
                <w:sz w:val="24"/>
              </w:rPr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circuits, transient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topologies,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excitations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61" w:lineRule="exact"/>
              <w:ind w:left="335" w:hanging="231"/>
              <w:rPr>
                <w:sz w:val="24"/>
              </w:rPr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75CCF" w:rsidRPr="00994690" w:rsidTr="004045CA">
        <w:trPr>
          <w:trHeight w:val="503"/>
        </w:trPr>
        <w:tc>
          <w:tcPr>
            <w:tcW w:w="1301" w:type="dxa"/>
            <w:vMerge w:val="restart"/>
          </w:tcPr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spacing w:before="183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475CCF" w:rsidRDefault="00475CCF" w:rsidP="004045CA">
            <w:pPr>
              <w:pStyle w:val="TableParagraph"/>
              <w:spacing w:before="2"/>
              <w:ind w:left="177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6890" w:type="dxa"/>
            <w:gridSpan w:val="2"/>
          </w:tcPr>
          <w:p w:rsidR="00475CCF" w:rsidRDefault="00475CCF" w:rsidP="004045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056" w:type="dxa"/>
          </w:tcPr>
          <w:p w:rsidR="00475CCF" w:rsidRPr="00994690" w:rsidRDefault="00475CCF" w:rsidP="004045CA">
            <w:pPr>
              <w:pStyle w:val="TableParagraph"/>
              <w:spacing w:line="250" w:lineRule="exact"/>
              <w:ind w:left="111" w:right="224"/>
              <w:rPr>
                <w:b/>
                <w:sz w:val="20"/>
                <w:szCs w:val="20"/>
              </w:rPr>
            </w:pPr>
            <w:r w:rsidRPr="00994690">
              <w:rPr>
                <w:b/>
                <w:spacing w:val="-1"/>
                <w:sz w:val="20"/>
                <w:szCs w:val="20"/>
              </w:rPr>
              <w:t>Blooms</w:t>
            </w:r>
            <w:r w:rsidRPr="00994690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994690">
              <w:rPr>
                <w:b/>
                <w:sz w:val="20"/>
                <w:szCs w:val="20"/>
              </w:rPr>
              <w:t>level</w:t>
            </w:r>
          </w:p>
        </w:tc>
      </w:tr>
      <w:tr w:rsidR="00475CCF" w:rsidRPr="00994690" w:rsidTr="004045CA">
        <w:trPr>
          <w:trHeight w:val="974"/>
        </w:trPr>
        <w:tc>
          <w:tcPr>
            <w:tcW w:w="1301" w:type="dxa"/>
            <w:vMerge/>
            <w:tcBorders>
              <w:top w:val="nil"/>
            </w:tcBorders>
          </w:tcPr>
          <w:p w:rsidR="00475CCF" w:rsidRDefault="00475CCF" w:rsidP="004045C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475CCF" w:rsidRPr="00734069" w:rsidRDefault="00475CCF" w:rsidP="004045CA">
            <w:pPr>
              <w:pStyle w:val="TableParagraph"/>
              <w:spacing w:before="1"/>
              <w:ind w:left="105"/>
              <w:rPr>
                <w:sz w:val="24"/>
              </w:rPr>
            </w:pPr>
            <w:r w:rsidRPr="00734069">
              <w:rPr>
                <w:sz w:val="24"/>
              </w:rPr>
              <w:t>CO1</w:t>
            </w:r>
          </w:p>
        </w:tc>
        <w:tc>
          <w:tcPr>
            <w:tcW w:w="6194" w:type="dxa"/>
          </w:tcPr>
          <w:p w:rsidR="00475CCF" w:rsidRDefault="00475CCF" w:rsidP="004045CA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Remember the concepts of Laplace transforms,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various circuit topologies (R, L and C components)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filters</w:t>
            </w:r>
          </w:p>
        </w:tc>
        <w:tc>
          <w:tcPr>
            <w:tcW w:w="1056" w:type="dxa"/>
          </w:tcPr>
          <w:p w:rsidR="00475CCF" w:rsidRPr="00994690" w:rsidRDefault="00475CCF" w:rsidP="004045CA">
            <w:pPr>
              <w:pStyle w:val="TableParagraph"/>
              <w:spacing w:before="6"/>
              <w:ind w:left="405" w:right="394"/>
              <w:jc w:val="center"/>
              <w:rPr>
                <w:b/>
                <w:sz w:val="20"/>
                <w:szCs w:val="20"/>
              </w:rPr>
            </w:pPr>
            <w:r w:rsidRPr="00994690">
              <w:rPr>
                <w:b/>
                <w:sz w:val="20"/>
                <w:szCs w:val="20"/>
              </w:rPr>
              <w:t>L1</w:t>
            </w:r>
          </w:p>
        </w:tc>
      </w:tr>
      <w:tr w:rsidR="00475CCF" w:rsidRPr="00994690" w:rsidTr="004045CA">
        <w:trPr>
          <w:trHeight w:val="825"/>
        </w:trPr>
        <w:tc>
          <w:tcPr>
            <w:tcW w:w="1301" w:type="dxa"/>
            <w:vMerge/>
            <w:tcBorders>
              <w:top w:val="nil"/>
            </w:tcBorders>
          </w:tcPr>
          <w:p w:rsidR="00475CCF" w:rsidRDefault="00475CCF" w:rsidP="004045C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475CCF" w:rsidRPr="00734069" w:rsidRDefault="00475CCF" w:rsidP="004045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734069">
              <w:rPr>
                <w:sz w:val="24"/>
              </w:rPr>
              <w:t>CO2</w:t>
            </w:r>
          </w:p>
        </w:tc>
        <w:tc>
          <w:tcPr>
            <w:tcW w:w="6194" w:type="dxa"/>
          </w:tcPr>
          <w:p w:rsidR="00475CCF" w:rsidRDefault="00475CCF" w:rsidP="004045CA">
            <w:pPr>
              <w:pStyle w:val="TableParagraph"/>
              <w:tabs>
                <w:tab w:val="left" w:pos="1175"/>
                <w:tab w:val="left" w:pos="2023"/>
                <w:tab w:val="left" w:pos="3649"/>
                <w:tab w:val="left" w:pos="4244"/>
                <w:tab w:val="left" w:pos="4791"/>
              </w:tabs>
              <w:spacing w:line="237" w:lineRule="auto"/>
              <w:ind w:left="106"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unbalanced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z w:val="24"/>
              </w:rPr>
              <w:tab/>
              <w:t>circuit</w:t>
            </w:r>
            <w:r>
              <w:rPr>
                <w:sz w:val="24"/>
              </w:rPr>
              <w:tab/>
              <w:t>configurations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it’s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mathematical</w:t>
            </w:r>
          </w:p>
          <w:p w:rsidR="00475CCF" w:rsidRDefault="00475CCF" w:rsidP="004045C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modeling,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various filters</w:t>
            </w:r>
          </w:p>
        </w:tc>
        <w:tc>
          <w:tcPr>
            <w:tcW w:w="1056" w:type="dxa"/>
          </w:tcPr>
          <w:p w:rsidR="00475CCF" w:rsidRPr="00994690" w:rsidRDefault="00475CCF" w:rsidP="004045CA">
            <w:pPr>
              <w:pStyle w:val="TableParagraph"/>
              <w:spacing w:before="1"/>
              <w:ind w:left="405" w:right="394"/>
              <w:jc w:val="center"/>
              <w:rPr>
                <w:b/>
                <w:sz w:val="20"/>
                <w:szCs w:val="20"/>
              </w:rPr>
            </w:pPr>
            <w:r w:rsidRPr="00994690">
              <w:rPr>
                <w:b/>
                <w:sz w:val="20"/>
                <w:szCs w:val="20"/>
              </w:rPr>
              <w:t>L2</w:t>
            </w:r>
          </w:p>
        </w:tc>
      </w:tr>
      <w:tr w:rsidR="00475CCF" w:rsidRPr="00994690" w:rsidTr="004045CA">
        <w:trPr>
          <w:trHeight w:val="552"/>
        </w:trPr>
        <w:tc>
          <w:tcPr>
            <w:tcW w:w="1301" w:type="dxa"/>
            <w:vMerge/>
            <w:tcBorders>
              <w:top w:val="nil"/>
            </w:tcBorders>
          </w:tcPr>
          <w:p w:rsidR="00475CCF" w:rsidRDefault="00475CCF" w:rsidP="004045C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475CCF" w:rsidRPr="00734069" w:rsidRDefault="00475CCF" w:rsidP="004045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734069">
              <w:rPr>
                <w:sz w:val="24"/>
              </w:rPr>
              <w:t>CO3</w:t>
            </w:r>
          </w:p>
        </w:tc>
        <w:tc>
          <w:tcPr>
            <w:tcW w:w="6194" w:type="dxa"/>
          </w:tcPr>
          <w:p w:rsidR="00475CCF" w:rsidRDefault="00475CCF" w:rsidP="004045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  <w:p w:rsidR="00475CCF" w:rsidRDefault="00475CCF" w:rsidP="004045CA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topologies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1056" w:type="dxa"/>
          </w:tcPr>
          <w:p w:rsidR="00475CCF" w:rsidRPr="00994690" w:rsidRDefault="00475CCF" w:rsidP="004045CA">
            <w:pPr>
              <w:pStyle w:val="TableParagraph"/>
              <w:spacing w:before="2"/>
              <w:ind w:left="405" w:right="394"/>
              <w:jc w:val="center"/>
              <w:rPr>
                <w:b/>
                <w:sz w:val="20"/>
                <w:szCs w:val="20"/>
              </w:rPr>
            </w:pPr>
            <w:r w:rsidRPr="00994690">
              <w:rPr>
                <w:b/>
                <w:sz w:val="20"/>
                <w:szCs w:val="20"/>
              </w:rPr>
              <w:t>L3</w:t>
            </w:r>
          </w:p>
        </w:tc>
      </w:tr>
      <w:tr w:rsidR="00475CCF" w:rsidRPr="00994690" w:rsidTr="004045CA">
        <w:trPr>
          <w:trHeight w:val="830"/>
        </w:trPr>
        <w:tc>
          <w:tcPr>
            <w:tcW w:w="1301" w:type="dxa"/>
            <w:vMerge/>
            <w:tcBorders>
              <w:top w:val="nil"/>
            </w:tcBorders>
          </w:tcPr>
          <w:p w:rsidR="00475CCF" w:rsidRDefault="00475CCF" w:rsidP="004045C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475CCF" w:rsidRPr="00734069" w:rsidRDefault="00475CCF" w:rsidP="004045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734069">
              <w:rPr>
                <w:sz w:val="24"/>
              </w:rPr>
              <w:t>CO4</w:t>
            </w:r>
          </w:p>
        </w:tc>
        <w:tc>
          <w:tcPr>
            <w:tcW w:w="6194" w:type="dxa"/>
          </w:tcPr>
          <w:p w:rsidR="00475CCF" w:rsidRDefault="00475CCF" w:rsidP="004045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475CCF" w:rsidRDefault="00475CCF" w:rsidP="004045CA">
            <w:pPr>
              <w:pStyle w:val="TableParagraph"/>
              <w:spacing w:line="274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topologies,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excitations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</w:p>
        </w:tc>
        <w:tc>
          <w:tcPr>
            <w:tcW w:w="1056" w:type="dxa"/>
          </w:tcPr>
          <w:p w:rsidR="00475CCF" w:rsidRPr="00994690" w:rsidRDefault="00475CCF" w:rsidP="004045CA">
            <w:pPr>
              <w:pStyle w:val="TableParagraph"/>
              <w:spacing w:before="1"/>
              <w:ind w:left="405" w:right="394"/>
              <w:jc w:val="center"/>
              <w:rPr>
                <w:b/>
                <w:sz w:val="20"/>
                <w:szCs w:val="20"/>
              </w:rPr>
            </w:pPr>
            <w:r w:rsidRPr="00994690">
              <w:rPr>
                <w:b/>
                <w:sz w:val="20"/>
                <w:szCs w:val="20"/>
              </w:rPr>
              <w:t>L4</w:t>
            </w:r>
          </w:p>
        </w:tc>
      </w:tr>
      <w:tr w:rsidR="00475CCF" w:rsidRPr="00994690" w:rsidTr="004045CA">
        <w:trPr>
          <w:trHeight w:val="552"/>
        </w:trPr>
        <w:tc>
          <w:tcPr>
            <w:tcW w:w="1301" w:type="dxa"/>
            <w:vMerge/>
            <w:tcBorders>
              <w:top w:val="nil"/>
            </w:tcBorders>
          </w:tcPr>
          <w:p w:rsidR="00475CCF" w:rsidRDefault="00475CCF" w:rsidP="004045C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475CCF" w:rsidRPr="00734069" w:rsidRDefault="00475CCF" w:rsidP="004045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734069">
              <w:rPr>
                <w:sz w:val="24"/>
              </w:rPr>
              <w:t>CO5</w:t>
            </w:r>
          </w:p>
        </w:tc>
        <w:tc>
          <w:tcPr>
            <w:tcW w:w="6194" w:type="dxa"/>
          </w:tcPr>
          <w:p w:rsidR="00475CCF" w:rsidRDefault="00475CCF" w:rsidP="004045C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filters for</w:t>
            </w:r>
          </w:p>
          <w:p w:rsidR="00475CCF" w:rsidRDefault="00475CCF" w:rsidP="004045C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056" w:type="dxa"/>
          </w:tcPr>
          <w:p w:rsidR="00475CCF" w:rsidRPr="00994690" w:rsidRDefault="00475CCF" w:rsidP="004045CA">
            <w:pPr>
              <w:pStyle w:val="TableParagraph"/>
              <w:spacing w:before="1"/>
              <w:ind w:left="405" w:right="394"/>
              <w:jc w:val="center"/>
              <w:rPr>
                <w:b/>
                <w:sz w:val="20"/>
                <w:szCs w:val="20"/>
              </w:rPr>
            </w:pPr>
            <w:r w:rsidRPr="00994690">
              <w:rPr>
                <w:b/>
                <w:sz w:val="20"/>
                <w:szCs w:val="20"/>
              </w:rPr>
              <w:t>L5</w:t>
            </w:r>
          </w:p>
        </w:tc>
      </w:tr>
      <w:tr w:rsidR="00475CCF" w:rsidTr="004045CA">
        <w:trPr>
          <w:trHeight w:val="4046"/>
        </w:trPr>
        <w:tc>
          <w:tcPr>
            <w:tcW w:w="1301" w:type="dxa"/>
          </w:tcPr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75CCF" w:rsidRDefault="00475CCF" w:rsidP="004045CA">
            <w:pPr>
              <w:pStyle w:val="TableParagraph"/>
              <w:spacing w:line="237" w:lineRule="auto"/>
              <w:ind w:left="235" w:right="20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946" w:type="dxa"/>
            <w:gridSpan w:val="3"/>
          </w:tcPr>
          <w:p w:rsidR="00475CCF" w:rsidRPr="00814CF2" w:rsidRDefault="00475CCF" w:rsidP="004045CA">
            <w:pPr>
              <w:pStyle w:val="TableParagraph"/>
              <w:spacing w:before="1" w:line="251" w:lineRule="exact"/>
              <w:ind w:left="3533" w:right="3527"/>
              <w:jc w:val="center"/>
              <w:rPr>
                <w:b/>
              </w:rPr>
            </w:pPr>
            <w:r w:rsidRPr="00814CF2">
              <w:rPr>
                <w:b/>
              </w:rPr>
              <w:t>UNIT</w:t>
            </w:r>
            <w:r w:rsidRPr="00814CF2">
              <w:rPr>
                <w:b/>
                <w:spacing w:val="59"/>
              </w:rPr>
              <w:t xml:space="preserve"> </w:t>
            </w:r>
            <w:r w:rsidRPr="00814CF2">
              <w:rPr>
                <w:b/>
              </w:rPr>
              <w:t>I</w:t>
            </w:r>
          </w:p>
          <w:p w:rsidR="00475CCF" w:rsidRPr="00814CF2" w:rsidRDefault="00475CCF" w:rsidP="004045CA">
            <w:pPr>
              <w:pStyle w:val="TableParagraph"/>
              <w:spacing w:line="250" w:lineRule="exact"/>
              <w:ind w:left="105"/>
              <w:jc w:val="both"/>
              <w:rPr>
                <w:b/>
              </w:rPr>
            </w:pPr>
            <w:r w:rsidRPr="00814CF2">
              <w:rPr>
                <w:b/>
              </w:rPr>
              <w:t>Three</w:t>
            </w:r>
            <w:r w:rsidRPr="00814CF2">
              <w:rPr>
                <w:b/>
                <w:spacing w:val="-4"/>
              </w:rPr>
              <w:t xml:space="preserve"> </w:t>
            </w:r>
            <w:r w:rsidRPr="00814CF2">
              <w:rPr>
                <w:b/>
              </w:rPr>
              <w:t>phase</w:t>
            </w:r>
            <w:r w:rsidRPr="00814CF2">
              <w:rPr>
                <w:b/>
                <w:spacing w:val="-5"/>
              </w:rPr>
              <w:t xml:space="preserve">  </w:t>
            </w:r>
            <w:r w:rsidRPr="00814CF2">
              <w:rPr>
                <w:b/>
              </w:rPr>
              <w:t>circuits:</w:t>
            </w:r>
          </w:p>
          <w:p w:rsidR="00475CCF" w:rsidRPr="00814CF2" w:rsidRDefault="00475CCF" w:rsidP="004045CA">
            <w:pPr>
              <w:pStyle w:val="TableParagraph"/>
              <w:ind w:left="105" w:right="96"/>
              <w:jc w:val="both"/>
            </w:pPr>
            <w:r w:rsidRPr="00814CF2">
              <w:t>Advantages of three phase system over single phase system - Phase sequence, star and delta connection of sources and loads, relation between line</w:t>
            </w:r>
            <w:r w:rsidRPr="00814CF2">
              <w:rPr>
                <w:spacing w:val="1"/>
              </w:rPr>
              <w:t xml:space="preserve"> </w:t>
            </w:r>
            <w:r w:rsidRPr="00814CF2">
              <w:t>and phase quantities, analysis of balanced three phase circuits, measurement of active</w:t>
            </w:r>
            <w:r w:rsidRPr="00814CF2">
              <w:rPr>
                <w:spacing w:val="1"/>
              </w:rPr>
              <w:t xml:space="preserve"> </w:t>
            </w:r>
            <w:r w:rsidRPr="00814CF2">
              <w:t>and</w:t>
            </w:r>
            <w:r w:rsidRPr="00814CF2">
              <w:rPr>
                <w:spacing w:val="-4"/>
              </w:rPr>
              <w:t xml:space="preserve"> </w:t>
            </w:r>
            <w:r w:rsidRPr="00814CF2">
              <w:t>reactive</w:t>
            </w:r>
            <w:r w:rsidRPr="00814CF2">
              <w:rPr>
                <w:spacing w:val="-5"/>
              </w:rPr>
              <w:t xml:space="preserve"> </w:t>
            </w:r>
            <w:r w:rsidRPr="00814CF2">
              <w:t>power.</w:t>
            </w:r>
          </w:p>
          <w:p w:rsidR="00475CCF" w:rsidRDefault="00475CCF" w:rsidP="004045CA">
            <w:pPr>
              <w:pStyle w:val="TableParagraph"/>
              <w:ind w:left="105" w:right="103"/>
              <w:jc w:val="both"/>
            </w:pPr>
            <w:r w:rsidRPr="00814CF2">
              <w:t>Analysis of three phase Unbalanced circuits:</w:t>
            </w:r>
            <w:r>
              <w:t xml:space="preserve"> Loop</w:t>
            </w:r>
            <w:r>
              <w:rPr>
                <w:spacing w:val="1"/>
              </w:rPr>
              <w:t xml:space="preserve"> </w:t>
            </w:r>
            <w:r>
              <w:t>method,</w:t>
            </w:r>
            <w:r>
              <w:rPr>
                <w:spacing w:val="1"/>
              </w:rPr>
              <w:t xml:space="preserve"> </w:t>
            </w:r>
            <w:r>
              <w:t>Star-Delta</w:t>
            </w:r>
            <w:r>
              <w:rPr>
                <w:spacing w:val="1"/>
              </w:rPr>
              <w:t xml:space="preserve"> </w:t>
            </w:r>
            <w:r>
              <w:t>transformation</w:t>
            </w:r>
            <w:r>
              <w:rPr>
                <w:spacing w:val="1"/>
              </w:rPr>
              <w:t xml:space="preserve"> </w:t>
            </w:r>
            <w:r>
              <w:t>technique,</w:t>
            </w:r>
            <w:r>
              <w:rPr>
                <w:spacing w:val="1"/>
              </w:rPr>
              <w:t xml:space="preserve"> </w:t>
            </w:r>
            <w:r>
              <w:t>two-wattmeter</w:t>
            </w:r>
            <w:r>
              <w:rPr>
                <w:spacing w:val="1"/>
              </w:rPr>
              <w:t xml:space="preserve"> </w:t>
            </w:r>
            <w:r>
              <w:t>method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measurement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three</w:t>
            </w:r>
            <w:r>
              <w:rPr>
                <w:spacing w:val="-5"/>
              </w:rPr>
              <w:t xml:space="preserve"> </w:t>
            </w:r>
            <w:r>
              <w:t>phase</w:t>
            </w:r>
            <w:r>
              <w:rPr>
                <w:spacing w:val="-5"/>
              </w:rPr>
              <w:t xml:space="preserve"> </w:t>
            </w:r>
            <w:r>
              <w:t>power.</w:t>
            </w:r>
          </w:p>
          <w:p w:rsidR="00475CCF" w:rsidRDefault="00475CCF" w:rsidP="004045CA">
            <w:pPr>
              <w:pStyle w:val="TableParagraph"/>
              <w:spacing w:before="1" w:line="251" w:lineRule="exact"/>
              <w:ind w:left="3533" w:right="3527"/>
              <w:jc w:val="center"/>
              <w:rPr>
                <w:b/>
              </w:rPr>
            </w:pPr>
            <w:r>
              <w:rPr>
                <w:b/>
                <w:color w:val="212121"/>
              </w:rPr>
              <w:t>UNIT</w:t>
            </w:r>
            <w:r>
              <w:rPr>
                <w:b/>
                <w:color w:val="212121"/>
                <w:spacing w:val="59"/>
              </w:rPr>
              <w:t xml:space="preserve"> </w:t>
            </w:r>
            <w:r>
              <w:rPr>
                <w:b/>
                <w:color w:val="212121"/>
              </w:rPr>
              <w:t>II</w:t>
            </w:r>
          </w:p>
          <w:p w:rsidR="00475CCF" w:rsidRDefault="00475CCF" w:rsidP="004045CA">
            <w:pPr>
              <w:pStyle w:val="TableParagraph"/>
              <w:ind w:left="105" w:right="97"/>
              <w:jc w:val="both"/>
            </w:pPr>
            <w:r>
              <w:rPr>
                <w:b/>
              </w:rPr>
              <w:t>Laplace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transforms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Laplace</w:t>
            </w:r>
            <w:r>
              <w:rPr>
                <w:spacing w:val="1"/>
              </w:rPr>
              <w:t xml:space="preserve"> </w:t>
            </w:r>
            <w:r>
              <w:t>transforms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standard</w:t>
            </w:r>
            <w:r>
              <w:rPr>
                <w:spacing w:val="1"/>
              </w:rPr>
              <w:t xml:space="preserve"> </w:t>
            </w:r>
            <w:r>
              <w:t>functions–</w:t>
            </w:r>
            <w:r>
              <w:rPr>
                <w:spacing w:val="1"/>
              </w:rPr>
              <w:t xml:space="preserve"> </w:t>
            </w:r>
            <w:r>
              <w:t>Shifting theorem – Transforms of derivatives and integrals, Inverse Laplace transforms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applications.</w:t>
            </w:r>
          </w:p>
          <w:p w:rsidR="00475CCF" w:rsidRDefault="00475CCF" w:rsidP="004045CA">
            <w:pPr>
              <w:pStyle w:val="TableParagraph"/>
              <w:ind w:left="105" w:right="98"/>
              <w:jc w:val="both"/>
            </w:pPr>
            <w:r>
              <w:rPr>
                <w:b/>
              </w:rPr>
              <w:t xml:space="preserve">Transient Analysis: </w:t>
            </w:r>
            <w:r>
              <w:t>Transient response of R-L, R-C and R-L-C circuits (Series and</w:t>
            </w:r>
            <w:r>
              <w:rPr>
                <w:spacing w:val="1"/>
              </w:rPr>
              <w:t xml:space="preserve"> </w:t>
            </w:r>
            <w:r>
              <w:t>parallel combinations) for D.C. and sinusoidal excitations – Initial conditions - Solution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differential</w:t>
            </w:r>
            <w:r>
              <w:rPr>
                <w:spacing w:val="3"/>
              </w:rPr>
              <w:t xml:space="preserve"> </w:t>
            </w:r>
            <w:r>
              <w:t>equation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Laplace</w:t>
            </w:r>
            <w:r>
              <w:rPr>
                <w:spacing w:val="-5"/>
              </w:rPr>
              <w:t xml:space="preserve"> </w:t>
            </w:r>
            <w:r>
              <w:t>transform</w:t>
            </w:r>
            <w:r>
              <w:rPr>
                <w:spacing w:val="-8"/>
              </w:rPr>
              <w:t xml:space="preserve"> </w:t>
            </w:r>
            <w:r>
              <w:t>approach.</w:t>
            </w:r>
          </w:p>
        </w:tc>
      </w:tr>
    </w:tbl>
    <w:p w:rsidR="00475CCF" w:rsidRDefault="00475CCF" w:rsidP="00475CCF">
      <w:pPr>
        <w:jc w:val="both"/>
        <w:sectPr w:rsidR="00475CCF">
          <w:pgSz w:w="11910" w:h="16840"/>
          <w:pgMar w:top="1340" w:right="8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7946"/>
      </w:tblGrid>
      <w:tr w:rsidR="00475CCF" w:rsidTr="004045CA">
        <w:trPr>
          <w:trHeight w:val="3534"/>
        </w:trPr>
        <w:tc>
          <w:tcPr>
            <w:tcW w:w="1301" w:type="dxa"/>
          </w:tcPr>
          <w:p w:rsidR="00475CCF" w:rsidRDefault="00475CCF" w:rsidP="004045CA">
            <w:pPr>
              <w:pStyle w:val="TableParagraph"/>
            </w:pPr>
          </w:p>
        </w:tc>
        <w:tc>
          <w:tcPr>
            <w:tcW w:w="7946" w:type="dxa"/>
          </w:tcPr>
          <w:p w:rsidR="00475CCF" w:rsidRDefault="00475CCF" w:rsidP="004045CA">
            <w:pPr>
              <w:pStyle w:val="TableParagraph"/>
              <w:spacing w:before="1" w:line="249" w:lineRule="exact"/>
              <w:ind w:left="3456" w:right="3450"/>
              <w:jc w:val="center"/>
              <w:rPr>
                <w:b/>
                <w:color w:val="212121"/>
              </w:rPr>
            </w:pPr>
          </w:p>
          <w:p w:rsidR="00475CCF" w:rsidRDefault="00475CCF" w:rsidP="004045CA">
            <w:pPr>
              <w:pStyle w:val="TableParagraph"/>
              <w:spacing w:before="1" w:line="249" w:lineRule="exact"/>
              <w:ind w:left="3456" w:right="3450"/>
              <w:jc w:val="center"/>
              <w:rPr>
                <w:b/>
              </w:rPr>
            </w:pPr>
            <w:r>
              <w:rPr>
                <w:b/>
                <w:color w:val="212121"/>
              </w:rPr>
              <w:t>UNIT</w:t>
            </w:r>
            <w:r>
              <w:rPr>
                <w:b/>
                <w:color w:val="212121"/>
                <w:spacing w:val="60"/>
              </w:rPr>
              <w:t xml:space="preserve"> </w:t>
            </w:r>
            <w:r>
              <w:rPr>
                <w:b/>
                <w:color w:val="212121"/>
              </w:rPr>
              <w:t>III</w:t>
            </w:r>
          </w:p>
          <w:p w:rsidR="00475CCF" w:rsidRDefault="00475CCF" w:rsidP="004045CA">
            <w:pPr>
              <w:pStyle w:val="TableParagraph"/>
              <w:spacing w:line="242" w:lineRule="auto"/>
              <w:ind w:left="105" w:right="104"/>
              <w:jc w:val="both"/>
            </w:pPr>
            <w:r>
              <w:rPr>
                <w:b/>
              </w:rPr>
              <w:t>Network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Parameters:</w:t>
            </w:r>
            <w:r>
              <w:rPr>
                <w:b/>
                <w:spacing w:val="1"/>
              </w:rPr>
              <w:t xml:space="preserve"> </w:t>
            </w:r>
            <w:r>
              <w:t>Impedance</w:t>
            </w:r>
            <w:r>
              <w:rPr>
                <w:spacing w:val="1"/>
              </w:rPr>
              <w:t xml:space="preserve"> </w:t>
            </w:r>
            <w:r>
              <w:t>parameters,</w:t>
            </w:r>
            <w:r>
              <w:rPr>
                <w:spacing w:val="1"/>
              </w:rPr>
              <w:t xml:space="preserve"> </w:t>
            </w:r>
            <w:r>
              <w:t>Admittance</w:t>
            </w:r>
            <w:r>
              <w:rPr>
                <w:spacing w:val="1"/>
              </w:rPr>
              <w:t xml:space="preserve"> </w:t>
            </w:r>
            <w:r>
              <w:t>parameters,</w:t>
            </w:r>
            <w:r>
              <w:rPr>
                <w:spacing w:val="1"/>
              </w:rPr>
              <w:t xml:space="preserve"> </w:t>
            </w:r>
            <w:r>
              <w:t>Hybrid</w:t>
            </w:r>
            <w:r>
              <w:rPr>
                <w:spacing w:val="1"/>
              </w:rPr>
              <w:t xml:space="preserve"> </w:t>
            </w:r>
            <w:r>
              <w:t>parameters, Transmission (ABCD) parameters,</w:t>
            </w:r>
            <w:r>
              <w:rPr>
                <w:spacing w:val="1"/>
              </w:rPr>
              <w:t xml:space="preserve"> </w:t>
            </w:r>
            <w:r>
              <w:t>conversion</w:t>
            </w:r>
            <w:r>
              <w:rPr>
                <w:spacing w:val="1"/>
              </w:rPr>
              <w:t xml:space="preserve"> </w:t>
            </w:r>
            <w:r>
              <w:t>of Parameters</w:t>
            </w:r>
            <w:r>
              <w:rPr>
                <w:spacing w:val="55"/>
              </w:rPr>
              <w:t xml:space="preserve"> </w:t>
            </w:r>
            <w:r>
              <w:t>from one</w:t>
            </w:r>
            <w:r>
              <w:rPr>
                <w:spacing w:val="1"/>
              </w:rPr>
              <w:t xml:space="preserve"> </w:t>
            </w:r>
            <w:r>
              <w:t>form to other, Conditions for Reciprocity and Symmetry, Interconnection of Two Port</w:t>
            </w:r>
            <w:r>
              <w:rPr>
                <w:spacing w:val="1"/>
              </w:rPr>
              <w:t xml:space="preserve"> </w:t>
            </w:r>
            <w:r>
              <w:t>networks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Series,</w:t>
            </w:r>
            <w:r>
              <w:rPr>
                <w:spacing w:val="5"/>
              </w:rPr>
              <w:t xml:space="preserve"> </w:t>
            </w:r>
            <w:r>
              <w:t>Parallel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Cascaded</w:t>
            </w:r>
            <w:r>
              <w:rPr>
                <w:spacing w:val="3"/>
              </w:rPr>
              <w:t xml:space="preserve"> </w:t>
            </w:r>
            <w:r>
              <w:t>configurations- problems.</w:t>
            </w:r>
          </w:p>
          <w:p w:rsidR="00475CCF" w:rsidRDefault="00475CCF" w:rsidP="004045CA">
            <w:pPr>
              <w:pStyle w:val="TableParagraph"/>
              <w:spacing w:line="247" w:lineRule="exact"/>
              <w:ind w:left="3456" w:right="3454"/>
              <w:jc w:val="center"/>
              <w:rPr>
                <w:b/>
              </w:rPr>
            </w:pPr>
            <w:r>
              <w:rPr>
                <w:b/>
                <w:color w:val="212121"/>
              </w:rPr>
              <w:t>UNIT</w:t>
            </w:r>
            <w:r>
              <w:rPr>
                <w:b/>
                <w:color w:val="212121"/>
                <w:spacing w:val="60"/>
              </w:rPr>
              <w:t xml:space="preserve"> </w:t>
            </w:r>
            <w:r>
              <w:rPr>
                <w:b/>
                <w:color w:val="212121"/>
              </w:rPr>
              <w:t>IV</w:t>
            </w:r>
          </w:p>
          <w:p w:rsidR="00475CCF" w:rsidRDefault="00475CCF" w:rsidP="004045CA">
            <w:pPr>
              <w:pStyle w:val="TableParagraph"/>
              <w:ind w:left="105" w:right="101"/>
              <w:jc w:val="both"/>
            </w:pPr>
            <w:r>
              <w:rPr>
                <w:b/>
              </w:rPr>
              <w:t>Analysis of Electric Circuits with Periodic Excitation</w:t>
            </w:r>
            <w:r>
              <w:t>: Fourier series and evaluation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Fourier</w:t>
            </w:r>
            <w:r>
              <w:rPr>
                <w:spacing w:val="1"/>
              </w:rPr>
              <w:t xml:space="preserve"> </w:t>
            </w:r>
            <w:r>
              <w:t>coefficients,</w:t>
            </w:r>
            <w:r>
              <w:rPr>
                <w:spacing w:val="1"/>
              </w:rPr>
              <w:t xml:space="preserve"> </w:t>
            </w:r>
            <w:r>
              <w:t>Trigonometric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complex</w:t>
            </w:r>
            <w:r>
              <w:rPr>
                <w:spacing w:val="1"/>
              </w:rPr>
              <w:t xml:space="preserve"> </w:t>
            </w:r>
            <w:r>
              <w:t>Fourier</w:t>
            </w:r>
            <w:r>
              <w:rPr>
                <w:spacing w:val="1"/>
              </w:rPr>
              <w:t xml:space="preserve"> </w:t>
            </w:r>
            <w:r>
              <w:t>series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periodic</w:t>
            </w:r>
            <w:r>
              <w:rPr>
                <w:spacing w:val="1"/>
              </w:rPr>
              <w:t xml:space="preserve"> </w:t>
            </w:r>
            <w:r>
              <w:t>waveforms, Application to Electrical Systems – Effective value and average value of</w:t>
            </w:r>
            <w:r>
              <w:rPr>
                <w:spacing w:val="1"/>
              </w:rPr>
              <w:t xml:space="preserve"> </w:t>
            </w:r>
            <w:r>
              <w:t>non-sinusoidal</w:t>
            </w:r>
            <w:r>
              <w:rPr>
                <w:spacing w:val="-4"/>
              </w:rPr>
              <w:t xml:space="preserve"> </w:t>
            </w:r>
            <w:r>
              <w:t>periodic</w:t>
            </w:r>
            <w:r>
              <w:rPr>
                <w:spacing w:val="4"/>
              </w:rPr>
              <w:t xml:space="preserve"> </w:t>
            </w:r>
            <w:r>
              <w:t>waveforms,</w:t>
            </w:r>
            <w:r>
              <w:rPr>
                <w:spacing w:val="4"/>
              </w:rPr>
              <w:t xml:space="preserve"> </w:t>
            </w:r>
            <w:r>
              <w:t>power</w:t>
            </w:r>
            <w:r>
              <w:rPr>
                <w:spacing w:val="3"/>
              </w:rPr>
              <w:t xml:space="preserve"> </w:t>
            </w:r>
            <w:r>
              <w:t>factor,</w:t>
            </w:r>
            <w:r>
              <w:rPr>
                <w:spacing w:val="3"/>
              </w:rPr>
              <w:t xml:space="preserve"> </w:t>
            </w:r>
            <w:r>
              <w:t>effect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harmonics.</w:t>
            </w:r>
          </w:p>
          <w:p w:rsidR="00475CCF" w:rsidRDefault="00475CCF" w:rsidP="004045CA">
            <w:pPr>
              <w:pStyle w:val="TableParagraph"/>
              <w:spacing w:line="251" w:lineRule="exact"/>
              <w:ind w:left="3456" w:right="3454"/>
              <w:jc w:val="center"/>
              <w:rPr>
                <w:b/>
              </w:rPr>
            </w:pPr>
            <w:r>
              <w:rPr>
                <w:b/>
                <w:color w:val="212121"/>
              </w:rPr>
              <w:t>UNIT</w:t>
            </w:r>
            <w:r>
              <w:rPr>
                <w:b/>
                <w:color w:val="212121"/>
                <w:spacing w:val="59"/>
              </w:rPr>
              <w:t xml:space="preserve"> </w:t>
            </w:r>
            <w:r>
              <w:rPr>
                <w:b/>
                <w:color w:val="212121"/>
              </w:rPr>
              <w:t>V</w:t>
            </w:r>
          </w:p>
          <w:p w:rsidR="00475CCF" w:rsidRDefault="00475CCF" w:rsidP="004045CA">
            <w:pPr>
              <w:pStyle w:val="TableParagraph"/>
              <w:spacing w:line="237" w:lineRule="auto"/>
              <w:ind w:left="105" w:right="103"/>
              <w:jc w:val="both"/>
            </w:pPr>
            <w:r>
              <w:rPr>
                <w:b/>
              </w:rPr>
              <w:t xml:space="preserve">Filters: </w:t>
            </w:r>
            <w:r>
              <w:t>Classification of filters-Low pass, High pass, Band pass and Band Elimination</w:t>
            </w:r>
            <w:r>
              <w:rPr>
                <w:spacing w:val="1"/>
              </w:rPr>
              <w:t xml:space="preserve"> </w:t>
            </w:r>
            <w:r>
              <w:t>filters,</w:t>
            </w:r>
            <w:r>
              <w:rPr>
                <w:spacing w:val="-1"/>
              </w:rPr>
              <w:t xml:space="preserve"> </w:t>
            </w:r>
            <w:r>
              <w:t>Constant-k</w:t>
            </w:r>
            <w:r>
              <w:rPr>
                <w:spacing w:val="-3"/>
              </w:rPr>
              <w:t xml:space="preserve"> </w:t>
            </w:r>
            <w:r>
              <w:t>filters</w:t>
            </w:r>
            <w:r>
              <w:rPr>
                <w:spacing w:val="4"/>
              </w:rPr>
              <w:t xml:space="preserve"> </w:t>
            </w:r>
            <w:r>
              <w:t>-Low</w:t>
            </w:r>
            <w:r>
              <w:rPr>
                <w:spacing w:val="-5"/>
              </w:rPr>
              <w:t xml:space="preserve"> </w:t>
            </w:r>
            <w:r>
              <w:t>pass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Pass,</w:t>
            </w:r>
            <w:r>
              <w:rPr>
                <w:spacing w:val="3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of Filters.</w:t>
            </w:r>
          </w:p>
          <w:p w:rsidR="00475CCF" w:rsidRDefault="00475CCF" w:rsidP="004045CA">
            <w:pPr>
              <w:pStyle w:val="TableParagraph"/>
              <w:spacing w:line="237" w:lineRule="auto"/>
              <w:ind w:left="105" w:right="103"/>
              <w:jc w:val="both"/>
            </w:pPr>
          </w:p>
        </w:tc>
      </w:tr>
      <w:tr w:rsidR="00475CCF" w:rsidTr="004045CA">
        <w:trPr>
          <w:trHeight w:val="5396"/>
        </w:trPr>
        <w:tc>
          <w:tcPr>
            <w:tcW w:w="1301" w:type="dxa"/>
          </w:tcPr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rPr>
                <w:b/>
                <w:sz w:val="26"/>
              </w:rPr>
            </w:pPr>
          </w:p>
          <w:p w:rsidR="00475CCF" w:rsidRDefault="00475CCF" w:rsidP="004045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75CCF" w:rsidRDefault="00475CCF" w:rsidP="004045CA">
            <w:pPr>
              <w:pStyle w:val="TableParagraph"/>
              <w:ind w:left="139" w:right="12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Books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946" w:type="dxa"/>
          </w:tcPr>
          <w:p w:rsidR="00475CCF" w:rsidRDefault="00475CCF" w:rsidP="004045C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1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Engineering Circuit Analysis, William </w:t>
            </w:r>
            <w:proofErr w:type="spellStart"/>
            <w:r>
              <w:rPr>
                <w:sz w:val="24"/>
              </w:rPr>
              <w:t>Hayt</w:t>
            </w:r>
            <w:proofErr w:type="spellEnd"/>
            <w:r>
              <w:rPr>
                <w:sz w:val="24"/>
              </w:rPr>
              <w:t xml:space="preserve"> and Jack E. </w:t>
            </w:r>
            <w:proofErr w:type="spellStart"/>
            <w:r>
              <w:rPr>
                <w:sz w:val="24"/>
              </w:rPr>
              <w:t>Kemmerly</w:t>
            </w:r>
            <w:proofErr w:type="spellEnd"/>
            <w:r>
              <w:rPr>
                <w:sz w:val="24"/>
              </w:rPr>
              <w:t>, 8th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Fundamentals of Electric Circuits, Charles K. Alexander, Mathew N. O.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Sadiku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Tata McGraw-Hill,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475CCF" w:rsidRDefault="00475CCF" w:rsidP="004045C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75CCF" w:rsidRDefault="00475CCF" w:rsidP="004045C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6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Valkenburg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1" w:line="2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Network Theory, N. C. </w:t>
            </w:r>
            <w:proofErr w:type="spellStart"/>
            <w:r>
              <w:rPr>
                <w:sz w:val="24"/>
              </w:rPr>
              <w:t>Jagan</w:t>
            </w:r>
            <w:proofErr w:type="spellEnd"/>
            <w:r>
              <w:rPr>
                <w:sz w:val="24"/>
              </w:rPr>
              <w:t xml:space="preserve"> and C. </w:t>
            </w:r>
            <w:proofErr w:type="spellStart"/>
            <w:r>
              <w:rPr>
                <w:sz w:val="24"/>
              </w:rPr>
              <w:t>Lakshminarayana</w:t>
            </w:r>
            <w:proofErr w:type="spellEnd"/>
            <w:r>
              <w:rPr>
                <w:sz w:val="24"/>
              </w:rPr>
              <w:t>,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Edition, B. 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Circuits and Networks Analysis and Synthesis,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Sudhakar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Shyam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Engineering Network Analysis and Filter Design (Including Synthesis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One Port Networks)-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proofErr w:type="spellStart"/>
              <w:r>
                <w:rPr>
                  <w:sz w:val="24"/>
                </w:rPr>
                <w:t>Durgesh</w:t>
              </w:r>
              <w:proofErr w:type="spellEnd"/>
              <w:r>
                <w:rPr>
                  <w:sz w:val="24"/>
                </w:rPr>
                <w:t xml:space="preserve"> C. </w:t>
              </w:r>
              <w:proofErr w:type="spellStart"/>
              <w:r>
                <w:rPr>
                  <w:sz w:val="24"/>
                </w:rPr>
                <w:t>Kulshreshtha</w:t>
              </w:r>
              <w:proofErr w:type="spellEnd"/>
              <w:r>
                <w:rPr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Gopal</w:t>
              </w:r>
              <w:proofErr w:type="spellEnd"/>
              <w:r>
                <w:rPr>
                  <w:sz w:val="24"/>
                </w:rPr>
                <w:t xml:space="preserve"> G. </w:t>
              </w:r>
              <w:proofErr w:type="spellStart"/>
              <w:r>
                <w:rPr>
                  <w:sz w:val="24"/>
                </w:rPr>
                <w:t>Bhise</w:t>
              </w:r>
              <w:proofErr w:type="spellEnd"/>
              <w:r>
                <w:rPr>
                  <w:sz w:val="24"/>
                </w:rPr>
                <w:t xml:space="preserve">, </w:t>
              </w:r>
              <w:proofErr w:type="spellStart"/>
              <w:r>
                <w:rPr>
                  <w:sz w:val="24"/>
                </w:rPr>
                <w:t>Prem</w:t>
              </w:r>
              <w:proofErr w:type="spellEnd"/>
              <w:r>
                <w:rPr>
                  <w:sz w:val="24"/>
                </w:rPr>
                <w:t xml:space="preserve"> R.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6">
              <w:proofErr w:type="spellStart"/>
              <w:r>
                <w:rPr>
                  <w:sz w:val="24"/>
                </w:rPr>
                <w:t>Chadha</w:t>
              </w:r>
              <w:proofErr w:type="spellEnd"/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Umesh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 2012.</w:t>
            </w:r>
          </w:p>
          <w:p w:rsidR="00475CCF" w:rsidRDefault="00475CCF" w:rsidP="00475C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4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Circuit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Theory: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Chakrabarti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Dhanpat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475CCF" w:rsidRDefault="00475CCF" w:rsidP="004045CA">
            <w:pPr>
              <w:pStyle w:val="TableParagraph"/>
              <w:spacing w:before="33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Co.,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475CCF" w:rsidTr="004045CA">
        <w:trPr>
          <w:trHeight w:val="1146"/>
        </w:trPr>
        <w:tc>
          <w:tcPr>
            <w:tcW w:w="1301" w:type="dxa"/>
          </w:tcPr>
          <w:p w:rsidR="00475CCF" w:rsidRDefault="00475CCF" w:rsidP="004045C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75CCF" w:rsidRDefault="00475CCF" w:rsidP="004045CA">
            <w:pPr>
              <w:pStyle w:val="TableParagraph"/>
              <w:ind w:left="105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</w:p>
          <w:p w:rsidR="00475CCF" w:rsidRDefault="00475CCF" w:rsidP="004045CA">
            <w:pPr>
              <w:pStyle w:val="TableParagraph"/>
              <w:spacing w:before="3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  <w:tc>
          <w:tcPr>
            <w:tcW w:w="7946" w:type="dxa"/>
          </w:tcPr>
          <w:p w:rsidR="00475CCF" w:rsidRDefault="00475CCF" w:rsidP="004045CA">
            <w:pPr>
              <w:pStyle w:val="TableParagraph"/>
              <w:spacing w:before="6" w:line="261" w:lineRule="auto"/>
              <w:ind w:left="105" w:right="2821"/>
            </w:pPr>
            <w:proofErr w:type="gramStart"/>
            <w:r>
              <w:rPr>
                <w:rFonts w:ascii="Calibri"/>
                <w:spacing w:val="-1"/>
              </w:rPr>
              <w:t>1.</w:t>
            </w:r>
            <w:proofErr w:type="gramEnd"/>
            <w:hyperlink r:id="rId7">
              <w:r>
                <w:rPr>
                  <w:spacing w:val="-1"/>
                </w:rPr>
                <w:t>https://</w:t>
              </w:r>
              <w:proofErr w:type="spellStart"/>
              <w:r>
                <w:rPr>
                  <w:spacing w:val="-1"/>
                </w:rPr>
                <w:t>archive.nptel.ac.in</w:t>
              </w:r>
              <w:proofErr w:type="spellEnd"/>
              <w:r>
                <w:rPr>
                  <w:spacing w:val="-1"/>
                </w:rPr>
                <w:t>/courses/117/106/117106108/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2.https://</w:t>
            </w:r>
            <w:proofErr w:type="spellStart"/>
            <w:r>
              <w:rPr>
                <w:spacing w:val="-1"/>
              </w:rPr>
              <w:t>archive.nptel.ac.in</w:t>
            </w:r>
            <w:proofErr w:type="spellEnd"/>
            <w:r>
              <w:rPr>
                <w:spacing w:val="-1"/>
              </w:rPr>
              <w:t>/courses/108/105/108105159/</w:t>
            </w:r>
            <w:r>
              <w:t xml:space="preserve"> 3.</w:t>
            </w:r>
            <w:hyperlink r:id="rId8">
              <w:r>
                <w:t>http://</w:t>
              </w:r>
              <w:proofErr w:type="spellStart"/>
              <w:r>
                <w:t>iete-elan.ac.in</w:t>
              </w:r>
              <w:proofErr w:type="spellEnd"/>
            </w:hyperlink>
            <w:r>
              <w:rPr>
                <w:spacing w:val="1"/>
              </w:rPr>
              <w:t xml:space="preserve"> </w:t>
            </w:r>
            <w:r>
              <w:t>4.</w:t>
            </w:r>
            <w:hyperlink r:id="rId9">
              <w:r>
                <w:t>http://freevideolectures.com/university/iitm</w:t>
              </w:r>
            </w:hyperlink>
          </w:p>
        </w:tc>
      </w:tr>
    </w:tbl>
    <w:p w:rsidR="00E4419D" w:rsidRDefault="00475CCF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75E8"/>
    <w:multiLevelType w:val="hybridMultilevel"/>
    <w:tmpl w:val="1BB8DB24"/>
    <w:lvl w:ilvl="0" w:tplc="8A2E7006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EC786A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E8743584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3" w:tplc="67B64D94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ar-SA"/>
      </w:rPr>
    </w:lvl>
    <w:lvl w:ilvl="4" w:tplc="BB44AC00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0FE0850A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6" w:tplc="6B8408E4">
      <w:numFmt w:val="bullet"/>
      <w:lvlText w:val="•"/>
      <w:lvlJc w:val="left"/>
      <w:pPr>
        <w:ind w:left="5089" w:hanging="361"/>
      </w:pPr>
      <w:rPr>
        <w:rFonts w:hint="default"/>
        <w:lang w:val="en-US" w:eastAsia="en-US" w:bidi="ar-SA"/>
      </w:rPr>
    </w:lvl>
    <w:lvl w:ilvl="7" w:tplc="72220542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36B4E2B6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1">
    <w:nsid w:val="710D5BF5"/>
    <w:multiLevelType w:val="hybridMultilevel"/>
    <w:tmpl w:val="45342D3A"/>
    <w:lvl w:ilvl="0" w:tplc="571888B2">
      <w:start w:val="1"/>
      <w:numFmt w:val="decimal"/>
      <w:lvlText w:val="%1."/>
      <w:lvlJc w:val="left"/>
      <w:pPr>
        <w:ind w:left="826" w:hanging="361"/>
        <w:jc w:val="left"/>
      </w:pPr>
      <w:rPr>
        <w:rFonts w:hint="default"/>
        <w:w w:val="100"/>
        <w:lang w:val="en-US" w:eastAsia="en-US" w:bidi="ar-SA"/>
      </w:rPr>
    </w:lvl>
    <w:lvl w:ilvl="1" w:tplc="9EFE1C5A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E968D53E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3" w:tplc="3DF42B32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ar-SA"/>
      </w:rPr>
    </w:lvl>
    <w:lvl w:ilvl="4" w:tplc="9D1E1E0E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77CC467C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6" w:tplc="9A1001E8">
      <w:numFmt w:val="bullet"/>
      <w:lvlText w:val="•"/>
      <w:lvlJc w:val="left"/>
      <w:pPr>
        <w:ind w:left="5089" w:hanging="361"/>
      </w:pPr>
      <w:rPr>
        <w:rFonts w:hint="default"/>
        <w:lang w:val="en-US" w:eastAsia="en-US" w:bidi="ar-SA"/>
      </w:rPr>
    </w:lvl>
    <w:lvl w:ilvl="7" w:tplc="93580968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49C44B7E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2">
    <w:nsid w:val="7B1640D8"/>
    <w:multiLevelType w:val="hybridMultilevel"/>
    <w:tmpl w:val="CA5CA7F4"/>
    <w:lvl w:ilvl="0" w:tplc="C480E77C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ar-SA"/>
      </w:rPr>
    </w:lvl>
    <w:lvl w:ilvl="1" w:tplc="326CA7B2">
      <w:numFmt w:val="bullet"/>
      <w:lvlText w:val="•"/>
      <w:lvlJc w:val="left"/>
      <w:pPr>
        <w:ind w:left="883" w:hanging="167"/>
      </w:pPr>
      <w:rPr>
        <w:rFonts w:hint="default"/>
        <w:lang w:val="en-US" w:eastAsia="en-US" w:bidi="ar-SA"/>
      </w:rPr>
    </w:lvl>
    <w:lvl w:ilvl="2" w:tplc="C0367356">
      <w:numFmt w:val="bullet"/>
      <w:lvlText w:val="•"/>
      <w:lvlJc w:val="left"/>
      <w:pPr>
        <w:ind w:left="1667" w:hanging="167"/>
      </w:pPr>
      <w:rPr>
        <w:rFonts w:hint="default"/>
        <w:lang w:val="en-US" w:eastAsia="en-US" w:bidi="ar-SA"/>
      </w:rPr>
    </w:lvl>
    <w:lvl w:ilvl="3" w:tplc="160E7DC8">
      <w:numFmt w:val="bullet"/>
      <w:lvlText w:val="•"/>
      <w:lvlJc w:val="left"/>
      <w:pPr>
        <w:ind w:left="2450" w:hanging="167"/>
      </w:pPr>
      <w:rPr>
        <w:rFonts w:hint="default"/>
        <w:lang w:val="en-US" w:eastAsia="en-US" w:bidi="ar-SA"/>
      </w:rPr>
    </w:lvl>
    <w:lvl w:ilvl="4" w:tplc="F208E416">
      <w:numFmt w:val="bullet"/>
      <w:lvlText w:val="•"/>
      <w:lvlJc w:val="left"/>
      <w:pPr>
        <w:ind w:left="3234" w:hanging="167"/>
      </w:pPr>
      <w:rPr>
        <w:rFonts w:hint="default"/>
        <w:lang w:val="en-US" w:eastAsia="en-US" w:bidi="ar-SA"/>
      </w:rPr>
    </w:lvl>
    <w:lvl w:ilvl="5" w:tplc="AA5AAD28">
      <w:numFmt w:val="bullet"/>
      <w:lvlText w:val="•"/>
      <w:lvlJc w:val="left"/>
      <w:pPr>
        <w:ind w:left="4018" w:hanging="167"/>
      </w:pPr>
      <w:rPr>
        <w:rFonts w:hint="default"/>
        <w:lang w:val="en-US" w:eastAsia="en-US" w:bidi="ar-SA"/>
      </w:rPr>
    </w:lvl>
    <w:lvl w:ilvl="6" w:tplc="4614DDE2">
      <w:numFmt w:val="bullet"/>
      <w:lvlText w:val="•"/>
      <w:lvlJc w:val="left"/>
      <w:pPr>
        <w:ind w:left="4801" w:hanging="167"/>
      </w:pPr>
      <w:rPr>
        <w:rFonts w:hint="default"/>
        <w:lang w:val="en-US" w:eastAsia="en-US" w:bidi="ar-SA"/>
      </w:rPr>
    </w:lvl>
    <w:lvl w:ilvl="7" w:tplc="C52CB118">
      <w:numFmt w:val="bullet"/>
      <w:lvlText w:val="•"/>
      <w:lvlJc w:val="left"/>
      <w:pPr>
        <w:ind w:left="5585" w:hanging="167"/>
      </w:pPr>
      <w:rPr>
        <w:rFonts w:hint="default"/>
        <w:lang w:val="en-US" w:eastAsia="en-US" w:bidi="ar-SA"/>
      </w:rPr>
    </w:lvl>
    <w:lvl w:ilvl="8" w:tplc="833AA596">
      <w:numFmt w:val="bullet"/>
      <w:lvlText w:val="•"/>
      <w:lvlJc w:val="left"/>
      <w:pPr>
        <w:ind w:left="6368" w:hanging="1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CCF"/>
    <w:rsid w:val="00475CCF"/>
    <w:rsid w:val="00631B27"/>
    <w:rsid w:val="006B4255"/>
    <w:rsid w:val="00C0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5CCF"/>
  </w:style>
  <w:style w:type="character" w:customStyle="1" w:styleId="BodyTextChar">
    <w:name w:val="Body Text Char"/>
    <w:basedOn w:val="DefaultParagraphFont"/>
    <w:link w:val="BodyText"/>
    <w:uiPriority w:val="1"/>
    <w:rsid w:val="00475CCF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75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te-elan.ac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e.nptel.ac.in/courses/117/106/1171061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in/s/ref%3Ddp_byline_sr_book_1?ie=UTF8&amp;field-author=Durgesh%2BC.%2BKulshreshtha%2BGopal%2BG.%2BBhise%2C%2BPrem%2BR.%2BChadha&amp;search-alias=stripboo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in/s/ref%3Ddp_byline_sr_book_1?ie=UTF8&amp;field-author=Durgesh%2BC.%2BKulshreshtha%2BGopal%2BG.%2BBhise%2C%2BPrem%2BR.%2BChadha&amp;search-alias=stripbook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2024-07-19T06:17:00Z</dcterms:created>
  <dcterms:modified xsi:type="dcterms:W3CDTF">2024-07-19T06:17:00Z</dcterms:modified>
</cp:coreProperties>
</file>